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480" w:lineRule="auto"/>
        <w:jc w:val="center"/>
        <w:rPr>
          <w:rFonts w:ascii="Times New Roman" w:hAnsi="Times New Roman" w:eastAsia="黑体" w:cs="Times New Roman"/>
          <w:sz w:val="36"/>
          <w:szCs w:val="36"/>
        </w:rPr>
      </w:pPr>
      <w:r>
        <w:rPr>
          <w:rFonts w:ascii="Times New Roman" w:hAnsi="Times New Roman" w:eastAsia="黑体" w:cs="Times New Roman"/>
          <w:sz w:val="36"/>
          <w:szCs w:val="36"/>
        </w:rPr>
        <w:t>2023秋《操作系统》课程实验报告</w:t>
      </w:r>
    </w:p>
    <w:p>
      <w:pPr>
        <w:spacing w:before="156" w:beforeLines="50" w:after="156" w:afterLines="50" w:line="360" w:lineRule="auto"/>
        <w:jc w:val="center"/>
        <w:rPr>
          <w:rFonts w:hint="eastAsia" w:ascii="Times New Roman" w:hAnsi="Times New Roman" w:eastAsia="黑体" w:cs="Times New Roman"/>
          <w:sz w:val="32"/>
          <w:szCs w:val="32"/>
          <w:lang w:eastAsia="zh-CN"/>
        </w:rPr>
      </w:pPr>
      <w:r>
        <w:rPr>
          <w:rFonts w:ascii="Times New Roman" w:hAnsi="Times New Roman" w:eastAsia="黑体" w:cs="Times New Roman"/>
          <w:sz w:val="32"/>
          <w:szCs w:val="32"/>
        </w:rPr>
        <w:t>实验</w:t>
      </w:r>
      <w:r>
        <w:rPr>
          <w:rFonts w:hint="eastAsia" w:ascii="Times New Roman" w:hAnsi="Times New Roman" w:eastAsia="黑体" w:cs="Times New Roman"/>
          <w:sz w:val="32"/>
          <w:szCs w:val="32"/>
          <w:lang w:val="en-US" w:eastAsia="zh-CN"/>
        </w:rPr>
        <w:t>0</w:t>
      </w:r>
    </w:p>
    <w:p>
      <w:pPr>
        <w:spacing w:after="156" w:afterLines="50" w:line="360" w:lineRule="auto"/>
        <w:jc w:val="center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21301039</w:t>
      </w:r>
      <w:r>
        <w:rPr>
          <w:rFonts w:ascii="Times New Roman" w:hAnsi="Times New Roman" w:eastAsia="宋体" w:cs="Times New Roman"/>
          <w:sz w:val="24"/>
        </w:rPr>
        <w:t xml:space="preserve">  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黄钰淞</w:t>
      </w:r>
    </w:p>
    <w:p>
      <w:pPr>
        <w:pStyle w:val="6"/>
        <w:numPr>
          <w:ilvl w:val="0"/>
          <w:numId w:val="1"/>
        </w:numPr>
        <w:spacing w:line="360" w:lineRule="auto"/>
        <w:ind w:firstLineChars="0"/>
        <w:rPr>
          <w:rFonts w:ascii="黑体" w:hAnsi="黑体" w:eastAsia="黑体" w:cs="Times New Roman"/>
          <w:sz w:val="24"/>
        </w:rPr>
      </w:pPr>
      <w:r>
        <w:rPr>
          <w:rFonts w:ascii="黑体" w:hAnsi="黑体" w:eastAsia="黑体" w:cs="Times New Roman"/>
          <w:sz w:val="24"/>
        </w:rPr>
        <w:t xml:space="preserve">实验步骤 </w:t>
      </w:r>
    </w:p>
    <w:p>
      <w:pPr>
        <w:pStyle w:val="6"/>
        <w:numPr>
          <w:ilvl w:val="0"/>
          <w:numId w:val="2"/>
        </w:numPr>
        <w:spacing w:line="360" w:lineRule="auto"/>
        <w:ind w:left="480" w:firstLine="0" w:firstLineChars="0"/>
        <w:rPr>
          <w:rFonts w:hint="eastAsia"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准备实验基础平台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1.1首先进行docker desktop等下载，之前下载过了不再赘述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1.2拉取最新镜像</w:t>
      </w:r>
    </w:p>
    <w:p>
      <w:pPr>
        <w:pStyle w:val="6"/>
        <w:numPr>
          <w:ilvl w:val="0"/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</w:rPr>
        <w:t>docker pull openeuler/openeuler:latest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drawing>
          <wp:inline distT="0" distB="0" distL="114300" distR="114300">
            <wp:extent cx="5718175" cy="3152775"/>
            <wp:effectExtent l="0" t="0" r="9525" b="9525"/>
            <wp:docPr id="2" name="图片 2" descr="c872d6b428babaad35b1c612fab6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872d6b428babaad35b1c612fab688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可以看到拉取成功</w:t>
      </w:r>
    </w:p>
    <w:p>
      <w:pPr>
        <w:pStyle w:val="6"/>
        <w:numPr>
          <w:ilvl w:val="0"/>
          <w:numId w:val="2"/>
        </w:numPr>
        <w:spacing w:line="360" w:lineRule="auto"/>
        <w:ind w:left="480" w:firstLine="0" w:firstLineChars="0"/>
        <w:rPr>
          <w:rFonts w:hint="eastAsia"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创建开发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目录</w:t>
      </w:r>
    </w:p>
    <w:p>
      <w:pPr>
        <w:pStyle w:val="6"/>
        <w:numPr>
          <w:ilvl w:val="0"/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Git相关操作参考https://blog.csdn.net/Thinkingcao/article/details/106059446</w:t>
      </w:r>
    </w:p>
    <w:p>
      <w:pPr>
        <w:pStyle w:val="6"/>
        <w:numPr>
          <w:ilvl w:val="0"/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当前步骤最终截图如下</w:t>
      </w:r>
    </w:p>
    <w:p>
      <w:pPr>
        <w:pStyle w:val="6"/>
        <w:numPr>
          <w:ilvl w:val="0"/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drawing>
          <wp:inline distT="0" distB="0" distL="114300" distR="114300">
            <wp:extent cx="5722620" cy="3304540"/>
            <wp:effectExtent l="0" t="0" r="5080" b="10160"/>
            <wp:docPr id="5" name="图片 5" descr="4a96333d2a4a785cad741ae7a7360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4a96333d2a4a785cad741ae7a73601b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详细步骤如下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2.1创建本地开发目录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首先在用户目录下创建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GardenerOS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目录作为本地开发目录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mkdir ~/GardenerOS/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可以看到已经出现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GardenerOS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目录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drawing>
          <wp:inline distT="0" distB="0" distL="114300" distR="114300">
            <wp:extent cx="5726430" cy="3289300"/>
            <wp:effectExtent l="0" t="0" r="1270" b="0"/>
            <wp:docPr id="7" name="图片 7" descr="1694925975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69492597559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2.2远程开发目录</w:t>
      </w:r>
    </w:p>
    <w:p>
      <w:pPr>
        <w:pStyle w:val="6"/>
        <w:numPr>
          <w:ilvl w:val="0"/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在GitHub创建代码仓库git@github.com:Brony01/OperationSystemExp.git</w:t>
      </w:r>
    </w:p>
    <w:p>
      <w:pPr>
        <w:pStyle w:val="6"/>
        <w:numPr>
          <w:ilvl w:val="0"/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drawing>
          <wp:inline distT="0" distB="0" distL="114300" distR="114300">
            <wp:extent cx="5722620" cy="3717290"/>
            <wp:effectExtent l="0" t="0" r="5080" b="381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需要执行如下git相关的操作：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git init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touch .gitignore （windows下可用echo代替touch）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git add .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git commit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 xml:space="preserve">git remote add origin 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fldChar w:fldCharType="begin"/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instrText xml:space="preserve"> HYPERLINK "mailto:git@github.com:Brony01/OperationSystemExp.git" </w:instrTex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fldChar w:fldCharType="separate"/>
      </w:r>
      <w:r>
        <w:rPr>
          <w:rStyle w:val="5"/>
          <w:rFonts w:hint="default" w:ascii="Times New Roman" w:hAnsi="Times New Roman" w:eastAsia="宋体" w:cs="Times New Roman"/>
          <w:sz w:val="24"/>
          <w:lang w:val="en-US" w:eastAsia="zh-CN"/>
        </w:rPr>
        <w:t>git@github.com:Brony01/OperationSystemExp.git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fldChar w:fldCharType="end"/>
      </w:r>
    </w:p>
    <w:p>
      <w:pPr>
        <w:pStyle w:val="6"/>
        <w:numPr>
          <w:ilvl w:val="0"/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git push --all</w:t>
      </w:r>
    </w:p>
    <w:p>
      <w:pPr>
        <w:pStyle w:val="6"/>
        <w:numPr>
          <w:ilvl w:val="0"/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drawing>
          <wp:inline distT="0" distB="0" distL="114300" distR="114300">
            <wp:extent cx="5722620" cy="3304540"/>
            <wp:effectExtent l="0" t="0" r="5080" b="10160"/>
            <wp:docPr id="11" name="图片 11" descr="4a96333d2a4a785cad741ae7a7360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4a96333d2a4a785cad741ae7a73601b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这里添加远程目录需要将本机加入ssh key否则没有访问权限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步骤如下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ssh-keygen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 xml:space="preserve">cat 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“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C:\Users\26368/.ssh/id_rsa.pub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”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drawing>
          <wp:inline distT="0" distB="0" distL="114300" distR="114300">
            <wp:extent cx="5718175" cy="3152775"/>
            <wp:effectExtent l="0" t="0" r="9525" b="9525"/>
            <wp:docPr id="8" name="图片 8" descr="17947282042b92eb5b838de64d76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947282042b92eb5b838de64d7639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将得到的ssh-key复制到GitHub的ssh-key设置页面（选择add ssh-key）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drawing>
          <wp:inline distT="0" distB="0" distL="114300" distR="114300">
            <wp:extent cx="5720080" cy="3439795"/>
            <wp:effectExtent l="0" t="0" r="7620" b="1905"/>
            <wp:docPr id="9" name="图片 9" descr="81dcbbff1f3f1ae78e8e26d64df8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81dcbbff1f3f1ae78e8e26d64df8ad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随后可以正常访问代码仓库。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drawing>
          <wp:inline distT="0" distB="0" distL="114300" distR="114300">
            <wp:extent cx="5718175" cy="3152775"/>
            <wp:effectExtent l="0" t="0" r="9525" b="9525"/>
            <wp:docPr id="10" name="图片 10" descr="b2c36df3b755f556aca008fc9acb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b2c36df3b755f556aca008fc9acb55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当新建的远程分支在本地不可见时，先用fetch命令更新remote索引。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git fetch</w:t>
      </w:r>
    </w:p>
    <w:p>
      <w:pPr>
        <w:pStyle w:val="6"/>
        <w:numPr>
          <w:ilvl w:val="0"/>
          <w:numId w:val="2"/>
        </w:numPr>
        <w:spacing w:line="360" w:lineRule="auto"/>
        <w:ind w:left="480" w:firstLine="0" w:firstLineChars="0"/>
        <w:rPr>
          <w:rFonts w:hint="eastAsia"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创建自己的docker镜像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首先进入自己创建的实验目录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docker run -it --mount type=bind,source=$(PWD),destination=/mnt openeuler/openeuler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通过如上命令启动容器后，本地创建的实验目录就可以直接通过容器里的/mnt目录直接访问了。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drawing>
          <wp:inline distT="0" distB="0" distL="114300" distR="114300">
            <wp:extent cx="5718175" cy="3152775"/>
            <wp:effectExtent l="0" t="0" r="9525" b="9525"/>
            <wp:docPr id="13" name="图片 13" descr="c872d6b428babaad35b1c612fab6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872d6b428babaad35b1c612fab688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在docker desktop中查看到容器名称为sleepy_heisenberg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drawing>
          <wp:inline distT="0" distB="0" distL="114300" distR="114300">
            <wp:extent cx="5727065" cy="3251835"/>
            <wp:effectExtent l="0" t="0" r="635" b="12065"/>
            <wp:docPr id="14" name="图片 14" descr="1694927968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69492796828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t>重新启动以及访问容器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命令如下。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t>docker restart sleepy_heisenberg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t>docker attach sleepy_heisenberg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drawing>
          <wp:inline distT="0" distB="0" distL="114300" distR="114300">
            <wp:extent cx="5718175" cy="3152775"/>
            <wp:effectExtent l="0" t="0" r="9525" b="9525"/>
            <wp:docPr id="15" name="图片 15" descr="75c0b7f5051de6c22e1337ef4ffb3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75c0b7f5051de6c22e1337ef4ffb32f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t>安装一些必要的工具：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t xml:space="preserve">dnf install curl vim gcc 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t>中间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确认输入</w:t>
      </w:r>
      <w:r>
        <w:rPr>
          <w:rFonts w:hint="eastAsia" w:ascii="Times New Roman" w:hAnsi="Times New Roman" w:eastAsia="宋体" w:cs="Times New Roman"/>
          <w:sz w:val="24"/>
          <w:lang w:eastAsia="zh-CN"/>
        </w:rPr>
        <w:t>y确认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drawing>
          <wp:inline distT="0" distB="0" distL="114300" distR="114300">
            <wp:extent cx="5718175" cy="3152775"/>
            <wp:effectExtent l="0" t="0" r="9525" b="9525"/>
            <wp:docPr id="16" name="图片 16" descr="f44921b8f446d583219454027205d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f44921b8f446d583219454027205dc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可以看到安装成功</w:t>
      </w:r>
    </w:p>
    <w:p>
      <w:pPr>
        <w:pStyle w:val="6"/>
        <w:numPr>
          <w:ilvl w:val="0"/>
          <w:numId w:val="2"/>
        </w:numPr>
        <w:spacing w:line="360" w:lineRule="auto"/>
        <w:ind w:left="480" w:firstLine="0" w:firstLineChars="0"/>
        <w:rPr>
          <w:rFonts w:hint="eastAsia"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配置Rust开发环境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4.1</w:t>
      </w:r>
      <w:r>
        <w:rPr>
          <w:rFonts w:hint="eastAsia" w:ascii="Times New Roman" w:hAnsi="Times New Roman" w:eastAsia="宋体" w:cs="Times New Roman"/>
          <w:sz w:val="24"/>
        </w:rPr>
        <w:t>通过如下命令安装rust。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cd ~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vim .bashrc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修改.bashrc增加如下内容</w:t>
      </w:r>
      <w:r>
        <w:rPr>
          <w:rFonts w:hint="eastAsia" w:ascii="Times New Roman" w:hAnsi="Times New Roman" w:eastAsia="宋体" w:cs="Times New Roman"/>
          <w:sz w:val="24"/>
          <w:lang w:eastAsia="zh-CN"/>
        </w:rPr>
        <w:t>（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增加位置如图）</w:t>
      </w:r>
      <w:r>
        <w:rPr>
          <w:rFonts w:hint="eastAsia" w:ascii="Times New Roman" w:hAnsi="Times New Roman" w:eastAsia="宋体" w:cs="Times New Roman"/>
          <w:sz w:val="24"/>
        </w:rPr>
        <w:t>：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export RUSTUP_DIST_SERVER=https://mirrors.ustc.edu.cn/rust-static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export RUSTUP_UPDATE_ROOT=https://mirrors.ustc.edu.cn/rust-static/rustup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drawing>
          <wp:inline distT="0" distB="0" distL="114300" distR="114300">
            <wp:extent cx="5718175" cy="3152775"/>
            <wp:effectExtent l="0" t="0" r="9525" b="9525"/>
            <wp:docPr id="17" name="图片 17" descr="a5ac9049533a7f298742c4e828cb8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a5ac9049533a7f298742c4e828cb8b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t>然后，通过如下命令安装rust。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t>curl https://sh.rustup.rs -sSf | sh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t>选择1（默认安装）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drawing>
          <wp:inline distT="0" distB="0" distL="114300" distR="114300">
            <wp:extent cx="5718175" cy="3152775"/>
            <wp:effectExtent l="0" t="0" r="9525" b="9525"/>
            <wp:docPr id="18" name="图片 18" descr="743eb63543c75655a48b7cd1c7c96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743eb63543c75655a48b7cd1c7c96fe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可以看到安装完成</w:t>
      </w:r>
    </w:p>
    <w:p>
      <w:pPr>
        <w:pStyle w:val="6"/>
        <w:numPr>
          <w:ilvl w:val="0"/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</w:p>
    <w:p>
      <w:pPr>
        <w:pStyle w:val="6"/>
        <w:numPr>
          <w:ilvl w:val="0"/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t>执行如下命令，使得安装环境启用。</w:t>
      </w:r>
    </w:p>
    <w:p>
      <w:pPr>
        <w:pStyle w:val="6"/>
        <w:numPr>
          <w:ilvl w:val="0"/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t>source "$HOME/.cargo/env"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t>操作系统实验依赖于nightly版本的rust，因此需要安装nightly版本，并将rust默认设置为nightly。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t>执行如下命令：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t>rustup install nightly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t>rustup default nightly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drawing>
          <wp:inline distT="0" distB="0" distL="114300" distR="114300">
            <wp:extent cx="5718175" cy="3152775"/>
            <wp:effectExtent l="0" t="0" r="9525" b="9525"/>
            <wp:docPr id="19" name="图片 19" descr="317c43599ab9baf927d1aca4f10d0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317c43599ab9baf927d1aca4f10d0fa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4.2</w:t>
      </w:r>
      <w:r>
        <w:rPr>
          <w:rFonts w:hint="eastAsia" w:ascii="Times New Roman" w:hAnsi="Times New Roman" w:eastAsia="宋体" w:cs="Times New Roman"/>
          <w:sz w:val="24"/>
          <w:lang w:eastAsia="zh-CN"/>
        </w:rPr>
        <w:t>切换cargo软件包镜像为tuna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t>vim ~/.cargo/config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t>文件内容如下：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t>[source.crates-io]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t>replace-with = 'ustc'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t>[source.ustc]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t>registry = "git://mirrors.ustc.edu.cn/crates.io-index"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drawing>
          <wp:inline distT="0" distB="0" distL="114300" distR="114300">
            <wp:extent cx="5718175" cy="3152775"/>
            <wp:effectExtent l="0" t="0" r="9525" b="9525"/>
            <wp:docPr id="20" name="图片 20" descr="7abf79ecae8e98bae895a7af042e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7abf79ecae8e98bae895a7af042e79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4.3接下来安装一些Rust相关的软件包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rustup target add riscv64gc-unknown-none-elf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cargo install cargo-binutils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drawing>
          <wp:inline distT="0" distB="0" distL="114300" distR="114300">
            <wp:extent cx="5718175" cy="3152775"/>
            <wp:effectExtent l="0" t="0" r="9525" b="9525"/>
            <wp:docPr id="21" name="图片 21" descr="d7092a9cd2dda1369991307f3975d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7092a9cd2dda1369991307f3975d9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rustup component add llvm-tools-preview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rustup component add rust-src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drawing>
          <wp:inline distT="0" distB="0" distL="114300" distR="114300">
            <wp:extent cx="5718175" cy="3152775"/>
            <wp:effectExtent l="0" t="0" r="9525" b="9525"/>
            <wp:docPr id="22" name="图片 22" descr="b57761e027164f810c09fc85b18f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b57761e027164f810c09fc85b18f8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4.4限制rust的版本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在工作目录下创建一个名为 rust-toolchain 的文件，以限制rust的版本，文件内容如下：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nightly-2022-10-19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命令为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echo nightly-2022-10-19 &gt; rust-toolchain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drawing>
          <wp:inline distT="0" distB="0" distL="114300" distR="114300">
            <wp:extent cx="5718175" cy="3152775"/>
            <wp:effectExtent l="0" t="0" r="9525" b="9525"/>
            <wp:docPr id="23" name="图片 23" descr="8d4828dc4cdeabd388d56e29f2903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8d4828dc4cdeabd388d56e29f2903d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说明：访问工作目录有两种方式：在本地通过~/GardenerOS/目录访问；在容器内通过/mnt/目录访问。</w:t>
      </w:r>
    </w:p>
    <w:p>
      <w:pPr>
        <w:pStyle w:val="6"/>
        <w:numPr>
          <w:ilvl w:val="0"/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</w:p>
    <w:p>
      <w:pPr>
        <w:pStyle w:val="6"/>
        <w:numPr>
          <w:ilvl w:val="0"/>
          <w:numId w:val="2"/>
        </w:numPr>
        <w:spacing w:line="360" w:lineRule="auto"/>
        <w:ind w:left="480" w:firstLine="0" w:firstLineChars="0"/>
        <w:rPr>
          <w:rFonts w:hint="eastAsia"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安装qemu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5.1执行如下命令安装基本的软件包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dnf groupinstall "Development Tools" 未成功——需先执行dnf install rpm-build然后再执行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drawing>
          <wp:inline distT="0" distB="0" distL="114300" distR="114300">
            <wp:extent cx="5718175" cy="3152775"/>
            <wp:effectExtent l="0" t="0" r="9525" b="9525"/>
            <wp:docPr id="25" name="图片 25" descr="f929e6f1cf167c1c1d5b1cd6f8717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f929e6f1cf167c1c1d5b1cd6f87170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dnf install autoconf automake gcc gcc-c++ kernel-devel curl libmpc-devel mpfr-devel gmp-devel \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 xml:space="preserve">              glib2 glib2-devel make cmake gawk bison flex texinfo gperf libtool patchutils bc \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 xml:space="preserve">              python3 ninja-build wget xz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drawing>
          <wp:inline distT="0" distB="0" distL="114300" distR="114300">
            <wp:extent cx="5718175" cy="3152775"/>
            <wp:effectExtent l="0" t="0" r="9525" b="9525"/>
            <wp:docPr id="26" name="图片 26" descr="c2c2dad9d78febd3298524f2c3ee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c2c2dad9d78febd3298524f2c3ee44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5.2通过源码安装qemu 5.2并验证安装是否成功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wget https://download.qemu.org/qemu-5.2.0.tar.xz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tar xvJf qemu-5.2.0.tar.xz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drawing>
          <wp:inline distT="0" distB="0" distL="114300" distR="114300">
            <wp:extent cx="5718175" cy="3152775"/>
            <wp:effectExtent l="0" t="0" r="9525" b="9525"/>
            <wp:docPr id="27" name="图片 27" descr="dc76dc9e99eb6935d9670af9391e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dc76dc9e99eb6935d9670af9391e36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cd qemu-5.2.0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drawing>
          <wp:inline distT="0" distB="0" distL="114300" distR="114300">
            <wp:extent cx="5718175" cy="3152775"/>
            <wp:effectExtent l="0" t="0" r="9525" b="9525"/>
            <wp:docPr id="28" name="图片 28" descr="9c66eb9f1af766e24ee0b108a730d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9c66eb9f1af766e24ee0b108a730da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./configure --target-list=riscv64-softmmu,riscv64-linux-user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drawing>
          <wp:inline distT="0" distB="0" distL="114300" distR="114300">
            <wp:extent cx="5718175" cy="3152775"/>
            <wp:effectExtent l="0" t="0" r="9525" b="9525"/>
            <wp:docPr id="29" name="图片 29" descr="e47fbb0f4ffa37f48ab5d743e322d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e47fbb0f4ffa37f48ab5d743e322dea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make -j$(nproc) install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drawing>
          <wp:inline distT="0" distB="0" distL="114300" distR="114300">
            <wp:extent cx="5718175" cy="3152775"/>
            <wp:effectExtent l="0" t="0" r="9525" b="9525"/>
            <wp:docPr id="30" name="图片 30" descr="25bee858fe417b025270b2c97c978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5bee858fe417b025270b2c97c9782e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安装完成后可以通过如下命令验证qemu是否安装成功。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qemu-system-riscv64 --version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qemu-riscv64 --version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drawing>
          <wp:inline distT="0" distB="0" distL="114300" distR="114300">
            <wp:extent cx="5718810" cy="4088765"/>
            <wp:effectExtent l="0" t="0" r="8890" b="635"/>
            <wp:docPr id="31" name="图片 31" descr="07c5b8d7e324128829dbb24aaa4bd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07c5b8d7e324128829dbb24aaa4bd3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最后，可以通过如下命令把自己配置的环境变成自己的docker镜像。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docker commit -m "New configured environment" -a "21301039HuangYusong" 51dc9dafc93142e46f8b224c8166cbaf6e191470efb1b6b06700fa834bd4deb3 myopeneuler</w:t>
      </w:r>
    </w:p>
    <w:p>
      <w:pPr>
        <w:pStyle w:val="6"/>
        <w:numPr>
          <w:numId w:val="0"/>
        </w:numPr>
        <w:spacing w:line="360" w:lineRule="auto"/>
        <w:ind w:left="480" w:left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bookmarkStart w:id="0" w:name="_GoBack"/>
      <w:bookmarkEnd w:id="0"/>
      <w:r>
        <w:rPr>
          <w:rFonts w:hint="default" w:ascii="Times New Roman" w:hAnsi="Times New Roman" w:eastAsia="宋体" w:cs="Times New Roman"/>
          <w:sz w:val="24"/>
          <w:lang w:val="en-US" w:eastAsia="zh-CN"/>
        </w:rPr>
        <w:drawing>
          <wp:inline distT="0" distB="0" distL="114300" distR="114300">
            <wp:extent cx="5718810" cy="3053080"/>
            <wp:effectExtent l="0" t="0" r="8890" b="7620"/>
            <wp:docPr id="32" name="图片 32" descr="addeed061d7cc8f71dc4e101a7c6b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addeed061d7cc8f71dc4e101a7c6bd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spacing w:line="360" w:lineRule="auto"/>
        <w:ind w:firstLineChars="0"/>
        <w:rPr>
          <w:rFonts w:ascii="黑体" w:hAnsi="黑体" w:eastAsia="黑体" w:cs="Times New Roman"/>
          <w:sz w:val="24"/>
        </w:rPr>
      </w:pPr>
      <w:r>
        <w:rPr>
          <w:rFonts w:hint="eastAsia" w:ascii="黑体" w:hAnsi="黑体" w:eastAsia="黑体" w:cs="Times New Roman"/>
          <w:sz w:val="24"/>
        </w:rPr>
        <w:t>思考问题</w:t>
      </w:r>
    </w:p>
    <w:p>
      <w:pPr>
        <w:pStyle w:val="6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eastAsia="宋体" w:cs="Times New Roman"/>
          <w:sz w:val="24"/>
        </w:rPr>
      </w:pPr>
      <w:r>
        <w:rPr>
          <w:rFonts w:ascii="Times New Roman" w:hAnsi="Times New Roman" w:eastAsia="黑体" w:cs="Times New Roman"/>
          <w:sz w:val="24"/>
        </w:rPr>
        <w:t>Git</w:t>
      </w:r>
      <w:r>
        <w:rPr>
          <w:rFonts w:ascii="黑体" w:hAnsi="黑体" w:eastAsia="黑体" w:cs="Times New Roman"/>
          <w:sz w:val="24"/>
        </w:rPr>
        <w:t>提交截</w:t>
      </w:r>
      <w:r>
        <w:rPr>
          <w:rFonts w:ascii="Times New Roman" w:hAnsi="Times New Roman" w:eastAsia="黑体" w:cs="Times New Roman"/>
          <w:sz w:val="24"/>
        </w:rPr>
        <w:t>图</w:t>
      </w:r>
    </w:p>
    <w:p>
      <w:pPr>
        <w:pStyle w:val="6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eastAsia="黑体" w:cs="Times New Roman"/>
          <w:sz w:val="24"/>
        </w:rPr>
      </w:pPr>
      <w:r>
        <w:rPr>
          <w:rFonts w:hint="eastAsia" w:ascii="Times New Roman" w:hAnsi="Times New Roman" w:eastAsia="黑体" w:cs="Times New Roman"/>
          <w:sz w:val="24"/>
        </w:rPr>
        <w:t>其他说明</w:t>
      </w:r>
    </w:p>
    <w:p>
      <w:pPr>
        <w:pStyle w:val="6"/>
        <w:spacing w:line="360" w:lineRule="auto"/>
        <w:ind w:left="480" w:firstLine="0" w:firstLineChars="0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遇到过如下问题（按步骤顺序）</w:t>
      </w:r>
    </w:p>
    <w:p>
      <w:pPr>
        <w:pStyle w:val="6"/>
        <w:spacing w:line="360" w:lineRule="auto"/>
        <w:ind w:left="480" w:firstLine="0" w:firstLineChars="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1.拉取openeuler镜像时由于之前配置过docker镜像源的原因，直接执行docker pull openeuler/openeuler拉取到了较老版本的镜像，这导致后续步骤安装基本软件包执行dnf groupinstall "Development Tools"时会报如下错误Segmentation fault（如下图）并且一时无法找到其他报错信息。</w:t>
      </w:r>
    </w:p>
    <w:p>
      <w:pPr>
        <w:pStyle w:val="6"/>
        <w:spacing w:line="360" w:lineRule="auto"/>
        <w:ind w:left="0" w:leftChars="0" w:firstLine="0" w:firstLineChars="0"/>
        <w:rPr>
          <w:rFonts w:hint="default" w:ascii="Times New Roman" w:hAnsi="Times New Roman" w:eastAsia="黑体" w:cs="Times New Roman"/>
          <w:sz w:val="24"/>
          <w:lang w:val="en-US" w:eastAsia="zh-CN"/>
        </w:rPr>
      </w:pPr>
      <w:r>
        <w:rPr>
          <w:rFonts w:hint="default" w:ascii="Times New Roman" w:hAnsi="Times New Roman" w:eastAsia="黑体" w:cs="Times New Roman"/>
          <w:sz w:val="24"/>
          <w:lang w:val="en-US" w:eastAsia="zh-CN"/>
        </w:rPr>
        <w:drawing>
          <wp:inline distT="0" distB="0" distL="114300" distR="114300">
            <wp:extent cx="5727700" cy="3165475"/>
            <wp:effectExtent l="0" t="0" r="0" b="9525"/>
            <wp:docPr id="1" name="图片 1" descr="9dfc62a02de20f6afd92952b1451d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9dfc62a02de20f6afd92952b1451d1d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在多次重新配置后用docker pull openeuler/openeuler:latest拉取到了最新镜像，上述问题解决。</w:t>
      </w:r>
    </w:p>
    <w:p>
      <w:pPr>
        <w:pStyle w:val="6"/>
        <w:numPr>
          <w:ilvl w:val="0"/>
          <w:numId w:val="3"/>
        </w:numPr>
        <w:spacing w:line="360" w:lineRule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第一遍执行dnf groupinstall "Development Tools" 未成功，问题确认为缺乏依赖项，执行如下命令安装依赖项dnf install rpm-build后再执行dnf groupinstall "Development Tools"即可安装。</w:t>
      </w:r>
    </w:p>
    <w:p>
      <w:pPr>
        <w:pStyle w:val="6"/>
        <w:numPr>
          <w:numId w:val="0"/>
        </w:numPr>
        <w:spacing w:line="360" w:lineRule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drawing>
          <wp:inline distT="0" distB="0" distL="114300" distR="114300">
            <wp:extent cx="5718175" cy="3152775"/>
            <wp:effectExtent l="0" t="0" r="9525" b="9525"/>
            <wp:docPr id="24" name="图片 24" descr="f929e6f1cf167c1c1d5b1cd6f8717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f929e6f1cf167c1c1d5b1cd6f87170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0" w:h="16840"/>
      <w:pgMar w:top="1440" w:right="1440" w:bottom="1440" w:left="144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E1AA7D"/>
    <w:multiLevelType w:val="singleLevel"/>
    <w:tmpl w:val="87E1AA7D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E8E91F9E"/>
    <w:multiLevelType w:val="singleLevel"/>
    <w:tmpl w:val="E8E91F9E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7D700E8B"/>
    <w:multiLevelType w:val="multilevel"/>
    <w:tmpl w:val="7D700E8B"/>
    <w:lvl w:ilvl="0" w:tentative="0">
      <w:start w:val="1"/>
      <w:numFmt w:val="japaneseCounting"/>
      <w:lvlText w:val="%1、"/>
      <w:lvlJc w:val="left"/>
      <w:pPr>
        <w:ind w:left="480" w:hanging="480"/>
      </w:pPr>
      <w:rPr>
        <w:rFonts w:hint="default" w:ascii="黑体" w:hAnsi="黑体" w:eastAsia="黑体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Dg5OTBlYzE3MGQ3YWVmYTU5ZTU2ODkyZDI4ODYxMjYifQ=="/>
  </w:docVars>
  <w:rsids>
    <w:rsidRoot w:val="00B060E4"/>
    <w:rsid w:val="00182D7E"/>
    <w:rsid w:val="001B097C"/>
    <w:rsid w:val="001C0584"/>
    <w:rsid w:val="00222C30"/>
    <w:rsid w:val="00270644"/>
    <w:rsid w:val="0027369B"/>
    <w:rsid w:val="004970A8"/>
    <w:rsid w:val="006349BF"/>
    <w:rsid w:val="006B6E05"/>
    <w:rsid w:val="007B0D36"/>
    <w:rsid w:val="00831C17"/>
    <w:rsid w:val="00A56BEF"/>
    <w:rsid w:val="00B060E4"/>
    <w:rsid w:val="00C17267"/>
    <w:rsid w:val="00C91858"/>
    <w:rsid w:val="00CB5C66"/>
    <w:rsid w:val="00DF14AF"/>
    <w:rsid w:val="00F24F0D"/>
    <w:rsid w:val="00F40D5C"/>
    <w:rsid w:val="06205040"/>
    <w:rsid w:val="069A3EBB"/>
    <w:rsid w:val="1D047E88"/>
    <w:rsid w:val="20BA1873"/>
    <w:rsid w:val="22484CBB"/>
    <w:rsid w:val="281C69CE"/>
    <w:rsid w:val="33F26834"/>
    <w:rsid w:val="38E0117D"/>
    <w:rsid w:val="598633F7"/>
    <w:rsid w:val="5FAC299D"/>
    <w:rsid w:val="640B266D"/>
    <w:rsid w:val="7FBB1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eastAsia="zh-CN" w:bidi="ar-S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semiHidden/>
    <w:unhideWhenUsed/>
    <w:uiPriority w:val="99"/>
    <w:rPr>
      <w:sz w:val="24"/>
    </w:rPr>
  </w:style>
  <w:style w:type="character" w:styleId="5">
    <w:name w:val="Hyperlink"/>
    <w:basedOn w:val="4"/>
    <w:semiHidden/>
    <w:unhideWhenUsed/>
    <w:uiPriority w:val="99"/>
    <w:rPr>
      <w:color w:val="0000FF"/>
      <w:u w:val="single"/>
    </w:rPr>
  </w:style>
  <w:style w:type="paragraph" w:styleId="6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Beijing Jiaotong University</Company>
  <Pages>1</Pages>
  <Words>40</Words>
  <Characters>230</Characters>
  <Lines>1</Lines>
  <Paragraphs>1</Paragraphs>
  <TotalTime>103</TotalTime>
  <ScaleCrop>false</ScaleCrop>
  <LinksUpToDate>false</LinksUpToDate>
  <CharactersWithSpaces>269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2022-10-25T01:53:00Z</dcterms:created>
  <dc:creator>Zhang Di</dc:creator>
  <cp:lastModifiedBy>hh</cp:lastModifiedBy>
  <dcterms:modified xsi:type="dcterms:W3CDTF">2023-09-17T06:35:29Z</dcterms:modified>
  <cp:revision>29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01D25E6CD67E4780A4F2411D50C29A4B_12</vt:lpwstr>
  </property>
</Properties>
</file>